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0984" w:rsidRDefault="00B50984" w:rsidP="00B50984">
      <w:pPr>
        <w:pStyle w:val="normal"/>
        <w:rPr>
          <w:b/>
          <w:sz w:val="38"/>
          <w:szCs w:val="38"/>
        </w:rPr>
      </w:pPr>
      <w:r>
        <w:rPr>
          <w:b/>
          <w:sz w:val="38"/>
          <w:szCs w:val="38"/>
        </w:rPr>
        <w:t>Emotional Intelligence (heart / head connection)</w:t>
      </w:r>
    </w:p>
    <w:p w:rsidR="00B50984" w:rsidRDefault="00B50984" w:rsidP="00B50984">
      <w:pPr>
        <w:pStyle w:val="normal"/>
      </w:pPr>
      <w:r>
        <w:t>Daniel Coleman in 1995 authored "Emotional Intelligence, why it can matter more than IQ." He defined emotional intelligence as self-control (self-regulation: Gardner), zeal and persistence and the ability to motivate oneself. Also included is the awareness of self and others (empathy), the ability to listen well, resolve conflicts and cooperate with others. Emotional learning starts at birth in a child's environment.</w:t>
      </w:r>
    </w:p>
    <w:p w:rsidR="00B50984" w:rsidRDefault="00B50984" w:rsidP="00B50984">
      <w:pPr>
        <w:pStyle w:val="normal"/>
      </w:pPr>
    </w:p>
    <w:p w:rsidR="00B50984" w:rsidRDefault="00B50984" w:rsidP="00B50984">
      <w:pPr>
        <w:pStyle w:val="normal"/>
      </w:pPr>
      <w:r>
        <w:rPr>
          <w:u w:val="single"/>
        </w:rPr>
        <w:t>Qualities of emotional intelligence</w:t>
      </w:r>
    </w:p>
    <w:p w:rsidR="00B50984" w:rsidRDefault="00B50984" w:rsidP="00B50984">
      <w:pPr>
        <w:pStyle w:val="normal"/>
      </w:pPr>
    </w:p>
    <w:p w:rsidR="00B50984" w:rsidRDefault="00B50984" w:rsidP="00B50984">
      <w:pPr>
        <w:pStyle w:val="normal"/>
        <w:numPr>
          <w:ilvl w:val="0"/>
          <w:numId w:val="1"/>
        </w:numPr>
      </w:pPr>
      <w:r>
        <w:t>Self awareness:</w:t>
      </w:r>
    </w:p>
    <w:p w:rsidR="00B50984" w:rsidRDefault="00B50984" w:rsidP="00B50984">
      <w:pPr>
        <w:pStyle w:val="normal"/>
        <w:ind w:left="720"/>
      </w:pPr>
      <w:r>
        <w:t>Recognize one's own feelings. Understand the relationship between thoughts and feelings. (</w:t>
      </w:r>
      <w:proofErr w:type="gramStart"/>
      <w:r>
        <w:t>internal</w:t>
      </w:r>
      <w:proofErr w:type="gramEnd"/>
      <w:r>
        <w:t xml:space="preserve"> world: </w:t>
      </w:r>
      <w:proofErr w:type="spellStart"/>
      <w:r>
        <w:t>sternberg</w:t>
      </w:r>
      <w:proofErr w:type="spellEnd"/>
      <w:r>
        <w:t>)</w:t>
      </w:r>
    </w:p>
    <w:p w:rsidR="00B50984" w:rsidRDefault="00B50984" w:rsidP="00B50984">
      <w:pPr>
        <w:pStyle w:val="normal"/>
        <w:numPr>
          <w:ilvl w:val="0"/>
          <w:numId w:val="1"/>
        </w:numPr>
      </w:pPr>
      <w:r>
        <w:t>Self-regulation: (Managing emotions)</w:t>
      </w:r>
    </w:p>
    <w:p w:rsidR="00B50984" w:rsidRDefault="00B50984" w:rsidP="00B50984">
      <w:pPr>
        <w:pStyle w:val="normal"/>
        <w:ind w:left="720"/>
      </w:pPr>
      <w:r>
        <w:t xml:space="preserve">Understand what is behind feelings of anger, fear, sadness, stress and anxiety. </w:t>
      </w:r>
      <w:proofErr w:type="gramStart"/>
      <w:r>
        <w:t>More importantly, finding ways to handle these feelings.</w:t>
      </w:r>
      <w:proofErr w:type="gramEnd"/>
      <w:r>
        <w:t xml:space="preserve"> </w:t>
      </w:r>
    </w:p>
    <w:p w:rsidR="00B50984" w:rsidRDefault="00B50984" w:rsidP="00B50984">
      <w:pPr>
        <w:pStyle w:val="normal"/>
        <w:numPr>
          <w:ilvl w:val="0"/>
          <w:numId w:val="1"/>
        </w:numPr>
      </w:pPr>
      <w:r>
        <w:t>Motivation:</w:t>
      </w:r>
    </w:p>
    <w:p w:rsidR="00B50984" w:rsidRDefault="00B50984" w:rsidP="00B50984">
      <w:pPr>
        <w:pStyle w:val="normal"/>
        <w:ind w:left="720"/>
      </w:pPr>
      <w:proofErr w:type="gramStart"/>
      <w:r>
        <w:t>The desire to accomplish a task with confidence and enjoyment.</w:t>
      </w:r>
      <w:proofErr w:type="gramEnd"/>
    </w:p>
    <w:p w:rsidR="00B50984" w:rsidRDefault="00B50984" w:rsidP="00B50984">
      <w:pPr>
        <w:pStyle w:val="normal"/>
        <w:numPr>
          <w:ilvl w:val="0"/>
          <w:numId w:val="1"/>
        </w:numPr>
      </w:pPr>
      <w:r>
        <w:t>Empathy:</w:t>
      </w:r>
    </w:p>
    <w:p w:rsidR="00B50984" w:rsidRDefault="00B50984" w:rsidP="00B50984">
      <w:pPr>
        <w:pStyle w:val="normal"/>
        <w:ind w:left="720"/>
      </w:pPr>
      <w:r>
        <w:t xml:space="preserve">Understand another's feelings and needs. </w:t>
      </w:r>
      <w:proofErr w:type="gramStart"/>
      <w:r>
        <w:t>A good listener and a sincere question asker.</w:t>
      </w:r>
      <w:proofErr w:type="gramEnd"/>
    </w:p>
    <w:p w:rsidR="00B50984" w:rsidRDefault="00B50984" w:rsidP="00B50984">
      <w:pPr>
        <w:pStyle w:val="normal"/>
        <w:numPr>
          <w:ilvl w:val="0"/>
          <w:numId w:val="1"/>
        </w:numPr>
      </w:pPr>
      <w:r>
        <w:t>Social skills: (cooperation, communication, conflict resolution)</w:t>
      </w:r>
    </w:p>
    <w:p w:rsidR="00B50984" w:rsidRDefault="00B50984" w:rsidP="00B50984">
      <w:pPr>
        <w:pStyle w:val="normal"/>
        <w:ind w:left="720"/>
      </w:pPr>
      <w:proofErr w:type="gramStart"/>
      <w:r>
        <w:t>Knowing when and how to lead, but also when and how to follow.</w:t>
      </w:r>
      <w:proofErr w:type="gramEnd"/>
    </w:p>
    <w:p w:rsidR="00B50984" w:rsidRDefault="00B50984" w:rsidP="00B50984">
      <w:pPr>
        <w:pStyle w:val="normal"/>
      </w:pPr>
    </w:p>
    <w:p w:rsidR="00B50984" w:rsidRDefault="00B50984" w:rsidP="00B50984">
      <w:pPr>
        <w:pStyle w:val="normal"/>
      </w:pPr>
      <w:r>
        <w:t>All the qualities are built on two words, "SELF AWARENESS".</w:t>
      </w:r>
    </w:p>
    <w:p w:rsidR="00B50984" w:rsidRDefault="00B50984" w:rsidP="00B50984">
      <w:pPr>
        <w:pStyle w:val="normal"/>
      </w:pPr>
    </w:p>
    <w:p w:rsidR="00B50984" w:rsidRDefault="00B50984" w:rsidP="00B50984">
      <w:pPr>
        <w:pStyle w:val="normal"/>
      </w:pPr>
      <w:r>
        <w:rPr>
          <w:b/>
        </w:rPr>
        <w:t>Head and heart connection</w:t>
      </w:r>
    </w:p>
    <w:p w:rsidR="00B50984" w:rsidRDefault="00B50984" w:rsidP="00B50984">
      <w:pPr>
        <w:pStyle w:val="normal"/>
      </w:pPr>
      <w:r>
        <w:t xml:space="preserve">Genetically, we are born with certain emotional set-points that determine our temperament. However, our brains are malleable. Personality does not have to be defined by temperament. We have 2 minds. Our head is the one that thinks. Our heart is the one that feels. Emotional intelligence is harmonizing the head and the heart. </w:t>
      </w:r>
      <w:r>
        <w:lastRenderedPageBreak/>
        <w:t xml:space="preserve">The dynamic role of emotional intelligence is brought together in the brain by the </w:t>
      </w:r>
      <w:proofErr w:type="spellStart"/>
      <w:r>
        <w:t>amygdala</w:t>
      </w:r>
      <w:proofErr w:type="spellEnd"/>
      <w:r>
        <w:t xml:space="preserve"> and the prefrontal circuitry.</w:t>
      </w:r>
    </w:p>
    <w:p w:rsidR="00B50984" w:rsidRDefault="00B50984" w:rsidP="00B50984">
      <w:pPr>
        <w:pStyle w:val="normal"/>
      </w:pPr>
    </w:p>
    <w:p w:rsidR="00B50984" w:rsidRDefault="00B50984" w:rsidP="00B50984">
      <w:pPr>
        <w:pStyle w:val="normal"/>
      </w:pPr>
      <w:r>
        <w:t xml:space="preserve">The </w:t>
      </w:r>
      <w:proofErr w:type="spellStart"/>
      <w:r>
        <w:t>amygdala</w:t>
      </w:r>
      <w:proofErr w:type="spellEnd"/>
      <w:r>
        <w:t xml:space="preserve"> is the part of the brain that feels. It drives the "fight or flight" response when the body feels threatened, stressed or anxious. It also plays an important role in memory. The prefrontal lobe / cortex </w:t>
      </w:r>
      <w:proofErr w:type="gramStart"/>
      <w:r>
        <w:t>performs</w:t>
      </w:r>
      <w:proofErr w:type="gramEnd"/>
      <w:r>
        <w:t xml:space="preserve"> the executive function. This is the part that plans, handles complex cognitive behavior, expresses personal thoughts and makes decisions. </w:t>
      </w:r>
    </w:p>
    <w:p w:rsidR="00B50984" w:rsidRDefault="00B50984" w:rsidP="00B50984">
      <w:pPr>
        <w:pStyle w:val="normal"/>
      </w:pPr>
    </w:p>
    <w:p w:rsidR="00B50984" w:rsidRDefault="00B50984" w:rsidP="00B50984">
      <w:pPr>
        <w:pStyle w:val="normal"/>
      </w:pPr>
      <w:r>
        <w:rPr>
          <w:u w:val="single"/>
        </w:rPr>
        <w:t>Shaping our children's emotional habits</w:t>
      </w:r>
    </w:p>
    <w:p w:rsidR="00B50984" w:rsidRDefault="00B50984" w:rsidP="00B50984">
      <w:pPr>
        <w:pStyle w:val="normal"/>
      </w:pPr>
      <w:r>
        <w:t>Neurological data suggest a window of opportunity for us to shape our children's emotional habits. Starting at birth, we must tend to our children's needs and respond to them in a reciprocal manner:</w:t>
      </w:r>
    </w:p>
    <w:p w:rsidR="00B50984" w:rsidRDefault="00B50984" w:rsidP="00B50984">
      <w:pPr>
        <w:pStyle w:val="normal"/>
      </w:pPr>
    </w:p>
    <w:p w:rsidR="00B50984" w:rsidRDefault="00B50984" w:rsidP="00B50984">
      <w:pPr>
        <w:pStyle w:val="normal"/>
        <w:numPr>
          <w:ilvl w:val="0"/>
          <w:numId w:val="1"/>
        </w:numPr>
      </w:pPr>
      <w:r>
        <w:t xml:space="preserve">Comfort them when they need to be comforted. </w:t>
      </w:r>
    </w:p>
    <w:p w:rsidR="00B50984" w:rsidRDefault="00B50984" w:rsidP="00B50984">
      <w:pPr>
        <w:pStyle w:val="normal"/>
        <w:numPr>
          <w:ilvl w:val="0"/>
          <w:numId w:val="1"/>
        </w:numPr>
      </w:pPr>
      <w:r>
        <w:t xml:space="preserve">Acknowledge their pain or discomfort. </w:t>
      </w:r>
    </w:p>
    <w:p w:rsidR="00B50984" w:rsidRDefault="00B50984" w:rsidP="00B50984">
      <w:pPr>
        <w:pStyle w:val="normal"/>
        <w:numPr>
          <w:ilvl w:val="0"/>
          <w:numId w:val="1"/>
        </w:numPr>
      </w:pPr>
      <w:r>
        <w:t>Laugh with them even if there is not much to laugh at. (We all have our bad days)</w:t>
      </w:r>
    </w:p>
    <w:p w:rsidR="00B50984" w:rsidRDefault="00B50984" w:rsidP="00B50984">
      <w:pPr>
        <w:pStyle w:val="normal"/>
        <w:numPr>
          <w:ilvl w:val="0"/>
          <w:numId w:val="1"/>
        </w:numPr>
      </w:pPr>
      <w:r>
        <w:t>Join them with excitement even when we do not see their point of view. (first day of snow)</w:t>
      </w:r>
    </w:p>
    <w:p w:rsidR="00B50984" w:rsidRDefault="00B50984" w:rsidP="00B50984">
      <w:pPr>
        <w:pStyle w:val="normal"/>
      </w:pPr>
    </w:p>
    <w:p w:rsidR="00B50984" w:rsidRDefault="00B50984" w:rsidP="00B50984">
      <w:pPr>
        <w:pStyle w:val="normal"/>
      </w:pPr>
      <w:r>
        <w:t>Mimic them with the intention of love, understanding and support. Practice doing these until your positive response becomes second nature.</w:t>
      </w:r>
    </w:p>
    <w:p w:rsidR="00B50984" w:rsidRDefault="00B50984" w:rsidP="00B50984">
      <w:pPr>
        <w:pStyle w:val="normal"/>
      </w:pPr>
    </w:p>
    <w:p w:rsidR="00B50984" w:rsidRDefault="00B50984" w:rsidP="00B50984">
      <w:pPr>
        <w:pStyle w:val="normal"/>
      </w:pPr>
      <w:r>
        <w:rPr>
          <w:u w:val="single"/>
        </w:rPr>
        <w:t>Attunement:</w:t>
      </w:r>
      <w:r>
        <w:t xml:space="preserve"> The most critical emotional development</w:t>
      </w:r>
    </w:p>
    <w:p w:rsidR="00B50984" w:rsidRDefault="00B50984" w:rsidP="00B50984">
      <w:pPr>
        <w:pStyle w:val="normal"/>
      </w:pPr>
      <w:r>
        <w:t>Daniel Stern, (psychiatrist of Cornell University School of Medicine) insisted that the most critical emotional intelligence development is the process of attunement. "Let the child know her / his emotions are met with empathy, accepted and reciprocated." A well-attuned child is raised by the small, repeated exchanges that take place between parents and child. Empathy is built on SELF-AWARENESS. The failure to register another's feelings is a major deficit in emotional intelligence.</w:t>
      </w:r>
    </w:p>
    <w:p w:rsidR="00B50984" w:rsidRDefault="00B50984" w:rsidP="00B50984">
      <w:pPr>
        <w:pStyle w:val="normal"/>
      </w:pPr>
    </w:p>
    <w:p w:rsidR="00B50984" w:rsidRDefault="00B50984" w:rsidP="00B50984">
      <w:pPr>
        <w:pStyle w:val="normal"/>
      </w:pPr>
      <w:r>
        <w:rPr>
          <w:u w:val="single"/>
        </w:rPr>
        <w:t xml:space="preserve">Calming an overexcited </w:t>
      </w:r>
      <w:proofErr w:type="spellStart"/>
      <w:r>
        <w:rPr>
          <w:u w:val="single"/>
        </w:rPr>
        <w:t>amygdala</w:t>
      </w:r>
      <w:proofErr w:type="spellEnd"/>
    </w:p>
    <w:p w:rsidR="00B50984" w:rsidRDefault="00B50984" w:rsidP="00B50984">
      <w:pPr>
        <w:pStyle w:val="normal"/>
      </w:pPr>
      <w:r>
        <w:t xml:space="preserve">A child with a deficit in emotional intelligence can at times be out of control. This is when the brain is hijacked by an over-excitable </w:t>
      </w:r>
      <w:proofErr w:type="spellStart"/>
      <w:r>
        <w:t>amygdala</w:t>
      </w:r>
      <w:proofErr w:type="spellEnd"/>
      <w:r>
        <w:t xml:space="preserve"> that overwhelms rationality. Developmental psychologist Jerome </w:t>
      </w:r>
      <w:proofErr w:type="spellStart"/>
      <w:r>
        <w:t>Kagan</w:t>
      </w:r>
      <w:proofErr w:type="spellEnd"/>
      <w:r>
        <w:t xml:space="preserve"> (Harvard University) suggested that the overexcited </w:t>
      </w:r>
      <w:proofErr w:type="spellStart"/>
      <w:r>
        <w:t>amygdala</w:t>
      </w:r>
      <w:proofErr w:type="spellEnd"/>
      <w:r>
        <w:t xml:space="preserve"> can be tamed with the right experiences (Integration through experience, Sternberg).</w:t>
      </w:r>
    </w:p>
    <w:p w:rsidR="00B50984" w:rsidRDefault="00B50984" w:rsidP="00B50984">
      <w:pPr>
        <w:pStyle w:val="normal"/>
      </w:pPr>
    </w:p>
    <w:p w:rsidR="00B50984" w:rsidRDefault="00B50984" w:rsidP="00B50984">
      <w:pPr>
        <w:pStyle w:val="normal"/>
      </w:pPr>
      <w:r>
        <w:t xml:space="preserve">As with all learning, these techniques need to be practiced a lot until they are hard-wired. </w:t>
      </w:r>
      <w:proofErr w:type="gramStart"/>
      <w:r>
        <w:t>(Second nature / automatic).</w:t>
      </w:r>
      <w:proofErr w:type="gramEnd"/>
      <w:r>
        <w:t xml:space="preserve"> Behavioral geneticists observe that genes alone do not determine behavior. Our environment, (external world) especially the one we grow up with, shapes us. Our temperamental predisposition can be changed or modified as the brain matures. The prefrontal cortex is the one that executes working memory. That means </w:t>
      </w:r>
      <w:r>
        <w:rPr>
          <w:u w:val="single"/>
        </w:rPr>
        <w:t>we can change the way we feel by changing the way we think.</w:t>
      </w:r>
      <w:r>
        <w:t xml:space="preserve"> Again SELF-AWARENESS! Help the child to identify the source of his anger or frustration. (</w:t>
      </w:r>
      <w:proofErr w:type="gramStart"/>
      <w:r>
        <w:t>self-awareness</w:t>
      </w:r>
      <w:proofErr w:type="gramEnd"/>
      <w:r>
        <w:t>)</w:t>
      </w:r>
    </w:p>
    <w:p w:rsidR="00B50984" w:rsidRDefault="00B50984" w:rsidP="00B50984">
      <w:pPr>
        <w:pStyle w:val="normal"/>
      </w:pPr>
    </w:p>
    <w:p w:rsidR="00B50984" w:rsidRDefault="00B50984" w:rsidP="00B50984">
      <w:pPr>
        <w:pStyle w:val="normal"/>
      </w:pPr>
      <w:r>
        <w:t>Have the child express his / her feelings with impulse control. This means understanding the difference between feelings and actions. Anger is usually a secondary reaction to something underneath.</w:t>
      </w:r>
    </w:p>
    <w:p w:rsidR="00B50984" w:rsidRDefault="00B50984" w:rsidP="00B50984">
      <w:pPr>
        <w:pStyle w:val="normal"/>
      </w:pPr>
    </w:p>
    <w:p w:rsidR="00B50984" w:rsidRDefault="00B50984" w:rsidP="00B50984">
      <w:pPr>
        <w:pStyle w:val="normal"/>
        <w:rPr>
          <w:u w:val="single"/>
        </w:rPr>
      </w:pPr>
      <w:r>
        <w:rPr>
          <w:u w:val="single"/>
        </w:rPr>
        <w:t>Dealing with an angry child:</w:t>
      </w:r>
    </w:p>
    <w:p w:rsidR="00B50984" w:rsidRDefault="00B50984" w:rsidP="00B50984">
      <w:pPr>
        <w:pStyle w:val="normal"/>
        <w:numPr>
          <w:ilvl w:val="0"/>
          <w:numId w:val="2"/>
        </w:numPr>
      </w:pPr>
      <w:r>
        <w:t>The first thing is to de-escalate the anger. Let the child cool off physically by waiting out the adrenal surge.</w:t>
      </w:r>
    </w:p>
    <w:p w:rsidR="00B50984" w:rsidRDefault="00B50984" w:rsidP="00B50984">
      <w:pPr>
        <w:pStyle w:val="normal"/>
        <w:numPr>
          <w:ilvl w:val="0"/>
          <w:numId w:val="2"/>
        </w:numPr>
      </w:pPr>
      <w:r>
        <w:t>Distraction is a powerful mood altering device. (music, singing, ice-cream, story or book)</w:t>
      </w:r>
    </w:p>
    <w:p w:rsidR="00B50984" w:rsidRDefault="00B50984" w:rsidP="00B50984">
      <w:pPr>
        <w:pStyle w:val="normal"/>
        <w:numPr>
          <w:ilvl w:val="0"/>
          <w:numId w:val="2"/>
        </w:numPr>
      </w:pPr>
      <w:r>
        <w:t>Help child to monitor negative thoughts. (A change of thought can change how you feel)</w:t>
      </w:r>
    </w:p>
    <w:p w:rsidR="00B50984" w:rsidRDefault="00B50984" w:rsidP="00B50984">
      <w:pPr>
        <w:pStyle w:val="normal"/>
        <w:numPr>
          <w:ilvl w:val="0"/>
          <w:numId w:val="2"/>
        </w:numPr>
      </w:pPr>
      <w:r>
        <w:t>Learn to be a non defensive listener and speaker. Ask the child questions with understanding.</w:t>
      </w:r>
    </w:p>
    <w:p w:rsidR="00B50984" w:rsidRDefault="00B50984" w:rsidP="00B50984">
      <w:pPr>
        <w:pStyle w:val="normal"/>
        <w:numPr>
          <w:ilvl w:val="0"/>
          <w:numId w:val="2"/>
        </w:numPr>
      </w:pPr>
      <w:r>
        <w:t>"Mirroring": Repeat the child's words. (You are angry because………… , I can see that) Show empathy and understanding.</w:t>
      </w:r>
    </w:p>
    <w:p w:rsidR="00B50984" w:rsidRDefault="00B50984" w:rsidP="00B50984">
      <w:pPr>
        <w:pStyle w:val="normal"/>
        <w:numPr>
          <w:ilvl w:val="0"/>
          <w:numId w:val="2"/>
        </w:numPr>
      </w:pPr>
      <w:r>
        <w:t>Engage the angry child in active / relaxing exercise. (Run around the block, push-ups, deep breathing, yoga, calming music or sounds)</w:t>
      </w:r>
    </w:p>
    <w:p w:rsidR="005764B4" w:rsidRPr="00B50984" w:rsidRDefault="00B50984">
      <w:pPr>
        <w:rPr>
          <w:lang/>
        </w:rPr>
      </w:pPr>
    </w:p>
    <w:sectPr w:rsidR="005764B4" w:rsidRPr="00B50984" w:rsidSect="00E53E0B">
      <w:pgSz w:w="11906" w:h="16838"/>
      <w:pgMar w:top="1440" w:right="1800" w:bottom="1440" w:left="1800" w:header="720" w:footer="720" w:gutter="0"/>
      <w:cols w:space="720"/>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57081"/>
    <w:multiLevelType w:val="multilevel"/>
    <w:tmpl w:val="F2761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1C54692"/>
    <w:multiLevelType w:val="multilevel"/>
    <w:tmpl w:val="1ADCDA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oNotDisplayPageBoundaries/>
  <w:bordersDoNotSurroundHeader/>
  <w:bordersDoNotSurroundFooter/>
  <w:proofState w:spelling="clean" w:grammar="clean"/>
  <w:defaultTabStop w:val="48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
  <w:rsids>
    <w:rsidRoot w:val="00B50984"/>
    <w:rsid w:val="008335A6"/>
    <w:rsid w:val="00B50984"/>
    <w:rsid w:val="00C23773"/>
    <w:rsid w:val="00E53E0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3E0B"/>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B50984"/>
    <w:pPr>
      <w:spacing w:line="276" w:lineRule="auto"/>
    </w:pPr>
    <w:rPr>
      <w:rFonts w:ascii="Arial" w:eastAsia="新細明體" w:hAnsi="Arial" w:cs="Arial"/>
      <w:kern w:val="0"/>
      <w:sz w:val="22"/>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754</Words>
  <Characters>4302</Characters>
  <Application>Microsoft Office Word</Application>
  <DocSecurity>0</DocSecurity>
  <Lines>35</Lines>
  <Paragraphs>10</Paragraphs>
  <ScaleCrop>false</ScaleCrop>
  <Company>Microsoft</Company>
  <LinksUpToDate>false</LinksUpToDate>
  <CharactersWithSpaces>5046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Wong</dc:creator>
  <cp:lastModifiedBy>Wong</cp:lastModifiedBy>
  <cp:revision>1</cp:revision>
  <dcterms:created xsi:type="dcterms:W3CDTF">2021-04-24T05:28:00Z</dcterms:created>
  <dcterms:modified xsi:type="dcterms:W3CDTF">2021-04-24T05:30:00Z</dcterms:modified>
</cp:coreProperties>
</file>